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06F5A" w14:textId="77777777" w:rsidR="000F4EE4" w:rsidRPr="000F4EE4" w:rsidRDefault="00B83722" w:rsidP="000F4E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</w:t>
      </w:r>
      <w:r w:rsidR="000F4EE4" w:rsidRPr="000F4EE4">
        <w:rPr>
          <w:b/>
          <w:bCs/>
          <w:sz w:val="24"/>
          <w:szCs w:val="24"/>
        </w:rPr>
        <w:t xml:space="preserve"> DE LOS RESULTADOS FINALES DE LA LIBERACIÓN</w:t>
      </w:r>
      <w:r w:rsidR="000F4EE4" w:rsidRPr="000F4EE4">
        <w:rPr>
          <w:b/>
          <w:bCs/>
          <w:caps/>
          <w:sz w:val="24"/>
          <w:szCs w:val="24"/>
        </w:rPr>
        <w:t xml:space="preserve"> voluntaria</w:t>
      </w:r>
      <w:r w:rsidR="000F4EE4" w:rsidRPr="000F4EE4">
        <w:rPr>
          <w:b/>
          <w:bCs/>
          <w:sz w:val="24"/>
          <w:szCs w:val="24"/>
        </w:rPr>
        <w:t xml:space="preserve"> AL MEDIO AMBIENTE DE ORGANISMOS MODIFICADOS GENÉTICAMENTE UTILIZADOS EN MEDICAMENTOS EN INVESTIGACIÓN</w:t>
      </w:r>
    </w:p>
    <w:p w14:paraId="3C3CA3D7" w14:textId="77777777" w:rsidR="000F4EE4" w:rsidRPr="000F4EE4" w:rsidRDefault="000F4EE4" w:rsidP="000F4EE4">
      <w:pPr>
        <w:jc w:val="center"/>
        <w:rPr>
          <w:b/>
          <w:bCs/>
          <w:sz w:val="24"/>
          <w:szCs w:val="24"/>
        </w:rPr>
      </w:pPr>
      <w:r w:rsidRPr="000F4EE4">
        <w:rPr>
          <w:b/>
          <w:bCs/>
          <w:sz w:val="24"/>
          <w:szCs w:val="24"/>
        </w:rPr>
        <w:t>DE ACUERDO CON EL ARTÍCULO 10 DE LA DIRECTIVA 2001/18/CE</w:t>
      </w:r>
    </w:p>
    <w:p w14:paraId="7D664844" w14:textId="543C218C" w:rsidR="000F4EE4" w:rsidRPr="00EC241B" w:rsidRDefault="000F4EE4" w:rsidP="000F4EE4">
      <w:pPr>
        <w:spacing w:before="240"/>
        <w:jc w:val="both"/>
        <w:rPr>
          <w:sz w:val="24"/>
          <w:szCs w:val="24"/>
        </w:rPr>
      </w:pPr>
      <w:r w:rsidRPr="00EC241B">
        <w:rPr>
          <w:sz w:val="24"/>
          <w:szCs w:val="24"/>
        </w:rPr>
        <w:t>El notificador presentará un informe final sobre los resultados del ensayo clínico al Consejo Interministerial de Organismos modificados genéticamente (CIOMG) una vez finalizado</w:t>
      </w:r>
      <w:r>
        <w:rPr>
          <w:sz w:val="24"/>
          <w:szCs w:val="24"/>
        </w:rPr>
        <w:t xml:space="preserve"> éste</w:t>
      </w:r>
      <w:r w:rsidR="003816DC">
        <w:rPr>
          <w:sz w:val="24"/>
          <w:szCs w:val="24"/>
        </w:rPr>
        <w:t xml:space="preserve">, de acuerdo </w:t>
      </w:r>
      <w:r w:rsidR="00E51259">
        <w:rPr>
          <w:sz w:val="24"/>
          <w:szCs w:val="24"/>
        </w:rPr>
        <w:t xml:space="preserve">con el </w:t>
      </w:r>
      <w:r w:rsidR="003816DC" w:rsidRPr="00E51259">
        <w:rPr>
          <w:sz w:val="24"/>
          <w:szCs w:val="24"/>
        </w:rPr>
        <w:t xml:space="preserve">artículo 27 del Real Decreto 178/2004, por el que se aprueba el Reglamento general para el desarrollo y ejecución de la Ley 9/2003, </w:t>
      </w:r>
      <w:r w:rsidRPr="00EC241B">
        <w:rPr>
          <w:sz w:val="24"/>
          <w:szCs w:val="24"/>
        </w:rPr>
        <w:t>a través de sede electrónica, en la zona personal del ensayo.</w:t>
      </w:r>
      <w:r w:rsidR="00247C28">
        <w:rPr>
          <w:sz w:val="24"/>
          <w:szCs w:val="24"/>
        </w:rPr>
        <w:t xml:space="preserve"> </w:t>
      </w:r>
    </w:p>
    <w:p w14:paraId="57EF5EC0" w14:textId="16B9E739" w:rsidR="000F4EE4" w:rsidRPr="00AC18EB" w:rsidRDefault="000F4EE4" w:rsidP="000F4EE4">
      <w:pPr>
        <w:spacing w:before="240"/>
        <w:jc w:val="both"/>
        <w:rPr>
          <w:b/>
          <w:bCs/>
          <w:sz w:val="24"/>
          <w:szCs w:val="24"/>
          <w:u w:val="single"/>
        </w:rPr>
      </w:pPr>
      <w:r w:rsidRPr="00EC241B">
        <w:rPr>
          <w:sz w:val="24"/>
          <w:szCs w:val="24"/>
        </w:rPr>
        <w:t>El informe final debe incluir cualquier riesgo para la salud humana o el medio ambiente</w:t>
      </w:r>
      <w:r>
        <w:rPr>
          <w:sz w:val="24"/>
          <w:szCs w:val="24"/>
        </w:rPr>
        <w:t>,</w:t>
      </w:r>
      <w:r w:rsidRPr="00EC241B">
        <w:rPr>
          <w:sz w:val="24"/>
          <w:szCs w:val="24"/>
        </w:rPr>
        <w:t xml:space="preserve"> detectados durante la realización del ensayo clínico.</w:t>
      </w:r>
      <w:r w:rsidR="00CE6D3A" w:rsidRPr="00EC241B">
        <w:rPr>
          <w:sz w:val="24"/>
          <w:szCs w:val="24"/>
        </w:rPr>
        <w:t xml:space="preserve"> </w:t>
      </w:r>
      <w:r w:rsidR="00CE6D3A" w:rsidRPr="00AC18EB">
        <w:rPr>
          <w:b/>
          <w:bCs/>
          <w:sz w:val="24"/>
          <w:szCs w:val="24"/>
          <w:u w:val="single"/>
        </w:rPr>
        <w:t>Este informe no se refiere a los resultados clínicos del ensayo</w:t>
      </w:r>
      <w:r w:rsidR="003816DC" w:rsidRPr="00AC18EB">
        <w:rPr>
          <w:b/>
          <w:bCs/>
          <w:sz w:val="24"/>
          <w:szCs w:val="24"/>
          <w:u w:val="single"/>
        </w:rPr>
        <w:t>.</w:t>
      </w:r>
    </w:p>
    <w:p w14:paraId="1512C3F2" w14:textId="77777777" w:rsidR="000F4EE4" w:rsidRPr="00EC241B" w:rsidRDefault="000F4EE4" w:rsidP="000F4EE4">
      <w:pPr>
        <w:pStyle w:val="Prrafodelista"/>
        <w:numPr>
          <w:ilvl w:val="0"/>
          <w:numId w:val="46"/>
        </w:numPr>
        <w:spacing w:before="240"/>
        <w:ind w:left="284" w:hanging="284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Información general</w:t>
      </w:r>
    </w:p>
    <w:p w14:paraId="0BF3C660" w14:textId="055045D9" w:rsidR="000F4EE4" w:rsidRDefault="000F4EE4" w:rsidP="000F4EE4">
      <w:pPr>
        <w:pStyle w:val="Prrafodelista"/>
        <w:numPr>
          <w:ilvl w:val="0"/>
          <w:numId w:val="47"/>
        </w:numPr>
        <w:spacing w:before="240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Nombre del promotor del ensayo clínico</w:t>
      </w:r>
      <w:r>
        <w:rPr>
          <w:sz w:val="24"/>
          <w:szCs w:val="24"/>
        </w:rPr>
        <w:t>:</w:t>
      </w:r>
    </w:p>
    <w:p w14:paraId="73944C9A" w14:textId="77777777" w:rsidR="00AC18EB" w:rsidRPr="00AC18EB" w:rsidRDefault="00AC18EB" w:rsidP="00AC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/>
        <w:rPr>
          <w:sz w:val="24"/>
          <w:szCs w:val="24"/>
        </w:rPr>
      </w:pPr>
    </w:p>
    <w:p w14:paraId="220E11D7" w14:textId="2FBC167F" w:rsidR="000F4EE4" w:rsidRDefault="000F4EE4" w:rsidP="000F4EE4">
      <w:pPr>
        <w:pStyle w:val="Prrafodelista"/>
        <w:numPr>
          <w:ilvl w:val="0"/>
          <w:numId w:val="47"/>
        </w:numPr>
        <w:spacing w:before="240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Número de notificación (B/ES/../..)</w:t>
      </w:r>
      <w:r>
        <w:rPr>
          <w:sz w:val="24"/>
          <w:szCs w:val="24"/>
        </w:rPr>
        <w:t>:</w:t>
      </w:r>
    </w:p>
    <w:p w14:paraId="4B57D537" w14:textId="77777777" w:rsidR="00AC18EB" w:rsidRPr="00AC18EB" w:rsidRDefault="00AC18EB" w:rsidP="00AC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/>
        <w:rPr>
          <w:sz w:val="24"/>
          <w:szCs w:val="24"/>
        </w:rPr>
      </w:pPr>
    </w:p>
    <w:p w14:paraId="10CF2B17" w14:textId="2B4BB132" w:rsidR="000F4EE4" w:rsidRDefault="000F4EE4" w:rsidP="000F4EE4">
      <w:pPr>
        <w:pStyle w:val="Prrafodelista"/>
        <w:numPr>
          <w:ilvl w:val="0"/>
          <w:numId w:val="47"/>
        </w:numPr>
        <w:spacing w:before="240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Título del ensayo clínico</w:t>
      </w:r>
      <w:r>
        <w:rPr>
          <w:sz w:val="24"/>
          <w:szCs w:val="24"/>
        </w:rPr>
        <w:t>:</w:t>
      </w:r>
    </w:p>
    <w:p w14:paraId="62ECE7F1" w14:textId="77777777" w:rsidR="00AC18EB" w:rsidRPr="00AC18EB" w:rsidRDefault="00AC18EB" w:rsidP="00AC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/>
        <w:rPr>
          <w:sz w:val="24"/>
          <w:szCs w:val="24"/>
        </w:rPr>
      </w:pPr>
    </w:p>
    <w:p w14:paraId="76B4DDDB" w14:textId="109394DF" w:rsidR="000F4EE4" w:rsidRDefault="000F4EE4" w:rsidP="000F4EE4">
      <w:pPr>
        <w:pStyle w:val="Prrafodelista"/>
        <w:numPr>
          <w:ilvl w:val="0"/>
          <w:numId w:val="47"/>
        </w:numPr>
        <w:spacing w:before="240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Fecha de autorización del ensayo clínico</w:t>
      </w:r>
      <w:r>
        <w:rPr>
          <w:sz w:val="24"/>
          <w:szCs w:val="24"/>
        </w:rPr>
        <w:t>:</w:t>
      </w:r>
    </w:p>
    <w:p w14:paraId="35F3988B" w14:textId="77777777" w:rsidR="00AC18EB" w:rsidRPr="00AC18EB" w:rsidRDefault="00AC18EB" w:rsidP="00AC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/>
        <w:rPr>
          <w:sz w:val="24"/>
          <w:szCs w:val="24"/>
        </w:rPr>
      </w:pPr>
    </w:p>
    <w:p w14:paraId="5572E838" w14:textId="5947F511" w:rsidR="00AC18EB" w:rsidRDefault="000F4EE4" w:rsidP="00AC18EB">
      <w:pPr>
        <w:pStyle w:val="Prrafodelista"/>
        <w:numPr>
          <w:ilvl w:val="0"/>
          <w:numId w:val="47"/>
        </w:numPr>
        <w:spacing w:before="240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Fecha inicio y fin del ensayo (mes y año)</w:t>
      </w:r>
      <w:r>
        <w:rPr>
          <w:sz w:val="24"/>
          <w:szCs w:val="24"/>
        </w:rPr>
        <w:t>:</w:t>
      </w:r>
    </w:p>
    <w:p w14:paraId="3DB6AFCA" w14:textId="77777777" w:rsidR="00AC18EB" w:rsidRPr="00AC18EB" w:rsidRDefault="00AC18EB" w:rsidP="00AC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/>
        <w:rPr>
          <w:sz w:val="24"/>
          <w:szCs w:val="24"/>
        </w:rPr>
      </w:pPr>
    </w:p>
    <w:p w14:paraId="62DD8098" w14:textId="60A7F5F7" w:rsidR="000F4EE4" w:rsidRDefault="000F4EE4" w:rsidP="000F4EE4">
      <w:pPr>
        <w:pStyle w:val="Prrafodelista"/>
        <w:numPr>
          <w:ilvl w:val="0"/>
          <w:numId w:val="47"/>
        </w:numPr>
        <w:spacing w:before="240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lastRenderedPageBreak/>
        <w:t>Centros sanitarios que han participado en el ensayo clínico</w:t>
      </w:r>
      <w:r>
        <w:rPr>
          <w:sz w:val="24"/>
          <w:szCs w:val="24"/>
        </w:rPr>
        <w:t>:</w:t>
      </w:r>
    </w:p>
    <w:p w14:paraId="138624ED" w14:textId="77777777" w:rsidR="00AC18EB" w:rsidRPr="00AC18EB" w:rsidRDefault="00AC18EB" w:rsidP="00AC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/>
        <w:rPr>
          <w:sz w:val="24"/>
          <w:szCs w:val="24"/>
        </w:rPr>
      </w:pPr>
    </w:p>
    <w:p w14:paraId="669B1F7B" w14:textId="77777777" w:rsidR="000F4EE4" w:rsidRPr="00EC241B" w:rsidRDefault="000F4EE4" w:rsidP="000F4EE4">
      <w:pPr>
        <w:pStyle w:val="Prrafodelista"/>
        <w:numPr>
          <w:ilvl w:val="0"/>
          <w:numId w:val="46"/>
        </w:numPr>
        <w:spacing w:before="240"/>
        <w:ind w:left="284" w:hanging="284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Características de la liberación voluntaria</w:t>
      </w:r>
    </w:p>
    <w:p w14:paraId="6813B0D6" w14:textId="28C05EDA" w:rsidR="000F4EE4" w:rsidRDefault="00CE6D3A" w:rsidP="000F4EE4">
      <w:pPr>
        <w:pStyle w:val="Prrafodelista"/>
        <w:numPr>
          <w:ilvl w:val="0"/>
          <w:numId w:val="48"/>
        </w:numPr>
        <w:spacing w:before="240"/>
        <w:contextualSpacing w:val="0"/>
        <w:rPr>
          <w:sz w:val="24"/>
          <w:szCs w:val="24"/>
        </w:rPr>
      </w:pPr>
      <w:r>
        <w:rPr>
          <w:sz w:val="24"/>
          <w:szCs w:val="24"/>
        </w:rPr>
        <w:t>Identificación</w:t>
      </w:r>
      <w:r w:rsidRPr="00EC241B">
        <w:rPr>
          <w:sz w:val="24"/>
          <w:szCs w:val="24"/>
        </w:rPr>
        <w:t xml:space="preserve"> </w:t>
      </w:r>
      <w:r w:rsidR="000F4EE4" w:rsidRPr="00EC241B">
        <w:rPr>
          <w:sz w:val="24"/>
          <w:szCs w:val="24"/>
        </w:rPr>
        <w:t>del</w:t>
      </w:r>
      <w:r>
        <w:rPr>
          <w:sz w:val="24"/>
          <w:szCs w:val="24"/>
        </w:rPr>
        <w:t xml:space="preserve"> OMG usado en</w:t>
      </w:r>
      <w:r w:rsidR="000F4EE4" w:rsidRPr="00EC241B">
        <w:rPr>
          <w:sz w:val="24"/>
          <w:szCs w:val="24"/>
        </w:rPr>
        <w:t xml:space="preserve"> </w:t>
      </w:r>
      <w:r>
        <w:rPr>
          <w:sz w:val="24"/>
          <w:szCs w:val="24"/>
        </w:rPr>
        <w:t>el ensayo clínico</w:t>
      </w:r>
      <w:r w:rsidR="000F4EE4">
        <w:rPr>
          <w:sz w:val="24"/>
          <w:szCs w:val="24"/>
        </w:rPr>
        <w:t>:</w:t>
      </w:r>
    </w:p>
    <w:p w14:paraId="7703A7BC" w14:textId="77777777" w:rsidR="00AC18EB" w:rsidRPr="00EC241B" w:rsidRDefault="00AC18EB" w:rsidP="00AC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/>
        <w:rPr>
          <w:sz w:val="24"/>
          <w:szCs w:val="24"/>
        </w:rPr>
      </w:pPr>
      <w:bookmarkStart w:id="0" w:name="_GoBack"/>
      <w:bookmarkEnd w:id="0"/>
    </w:p>
    <w:p w14:paraId="5673E4F2" w14:textId="6246CFA1" w:rsidR="000F4EE4" w:rsidRDefault="000F4EE4" w:rsidP="000F4EE4">
      <w:pPr>
        <w:pStyle w:val="Prrafodelista"/>
        <w:numPr>
          <w:ilvl w:val="0"/>
          <w:numId w:val="48"/>
        </w:numPr>
        <w:spacing w:before="240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Número de sujetos que han participado en el ensayo clínico</w:t>
      </w:r>
      <w:r>
        <w:rPr>
          <w:sz w:val="24"/>
          <w:szCs w:val="24"/>
        </w:rPr>
        <w:t>:</w:t>
      </w:r>
    </w:p>
    <w:p w14:paraId="5A319198" w14:textId="77777777" w:rsidR="00AC18EB" w:rsidRPr="00AC18EB" w:rsidRDefault="00AC18EB" w:rsidP="00AC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/>
        <w:rPr>
          <w:sz w:val="24"/>
          <w:szCs w:val="24"/>
        </w:rPr>
      </w:pPr>
    </w:p>
    <w:p w14:paraId="372304A3" w14:textId="05F16501" w:rsidR="000F4EE4" w:rsidRDefault="000F4EE4" w:rsidP="000F4EE4">
      <w:pPr>
        <w:pStyle w:val="Prrafodelista"/>
        <w:numPr>
          <w:ilvl w:val="0"/>
          <w:numId w:val="48"/>
        </w:numPr>
        <w:spacing w:before="240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Dosis y vía de administración del medicamento en investigación</w:t>
      </w:r>
      <w:r>
        <w:rPr>
          <w:sz w:val="24"/>
          <w:szCs w:val="24"/>
        </w:rPr>
        <w:t xml:space="preserve"> (OMG)</w:t>
      </w:r>
      <w:r w:rsidRPr="00EC241B">
        <w:rPr>
          <w:sz w:val="24"/>
          <w:szCs w:val="24"/>
        </w:rPr>
        <w:t xml:space="preserve"> administrado a cada sujeto del ensayo clínico</w:t>
      </w:r>
      <w:r>
        <w:rPr>
          <w:sz w:val="24"/>
          <w:szCs w:val="24"/>
        </w:rPr>
        <w:t>:</w:t>
      </w:r>
    </w:p>
    <w:p w14:paraId="11E845A5" w14:textId="77777777" w:rsidR="00AC18EB" w:rsidRPr="00AC18EB" w:rsidRDefault="00AC18EB" w:rsidP="00AC1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567"/>
        <w:rPr>
          <w:sz w:val="24"/>
          <w:szCs w:val="24"/>
        </w:rPr>
      </w:pPr>
    </w:p>
    <w:p w14:paraId="5575AA32" w14:textId="0AC45938" w:rsidR="000F4EE4" w:rsidRDefault="000F4EE4" w:rsidP="000F4EE4">
      <w:pPr>
        <w:pStyle w:val="Prrafodelista"/>
        <w:numPr>
          <w:ilvl w:val="0"/>
          <w:numId w:val="46"/>
        </w:numPr>
        <w:spacing w:before="240"/>
        <w:ind w:left="284" w:hanging="284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>Resultados de los estudios de eliminación</w:t>
      </w:r>
      <w:r w:rsidR="002D3AEA">
        <w:rPr>
          <w:sz w:val="24"/>
          <w:szCs w:val="24"/>
        </w:rPr>
        <w:t xml:space="preserve"> del OMG</w:t>
      </w:r>
      <w:r w:rsidRPr="00EC241B">
        <w:rPr>
          <w:sz w:val="24"/>
          <w:szCs w:val="24"/>
        </w:rPr>
        <w:t xml:space="preserve"> (</w:t>
      </w:r>
      <w:proofErr w:type="spellStart"/>
      <w:r w:rsidRPr="00EC241B">
        <w:rPr>
          <w:sz w:val="24"/>
          <w:szCs w:val="24"/>
        </w:rPr>
        <w:t>Shedding</w:t>
      </w:r>
      <w:proofErr w:type="spellEnd"/>
      <w:r w:rsidRPr="00EC241B">
        <w:rPr>
          <w:sz w:val="24"/>
          <w:szCs w:val="24"/>
        </w:rPr>
        <w:t>)</w:t>
      </w:r>
    </w:p>
    <w:p w14:paraId="1E0F16DC" w14:textId="4686912A" w:rsidR="000F4EE4" w:rsidRDefault="000F4EE4" w:rsidP="002D3AEA">
      <w:pPr>
        <w:pStyle w:val="Prrafodelista"/>
        <w:spacing w:before="240"/>
        <w:ind w:left="284"/>
        <w:contextualSpacing w:val="0"/>
        <w:jc w:val="both"/>
        <w:rPr>
          <w:i/>
          <w:iCs/>
          <w:sz w:val="24"/>
          <w:szCs w:val="24"/>
        </w:rPr>
      </w:pPr>
      <w:r w:rsidRPr="00EC241B">
        <w:rPr>
          <w:i/>
          <w:iCs/>
          <w:sz w:val="24"/>
          <w:szCs w:val="24"/>
        </w:rPr>
        <w:t>Proporcione un resumen de los resultados</w:t>
      </w:r>
      <w:r>
        <w:rPr>
          <w:i/>
          <w:iCs/>
          <w:sz w:val="24"/>
          <w:szCs w:val="24"/>
        </w:rPr>
        <w:t xml:space="preserve"> y la evaluación</w:t>
      </w:r>
      <w:r w:rsidR="00424457">
        <w:rPr>
          <w:i/>
          <w:iCs/>
          <w:sz w:val="24"/>
          <w:szCs w:val="24"/>
        </w:rPr>
        <w:t>, en su caso,</w:t>
      </w:r>
      <w:r>
        <w:rPr>
          <w:i/>
          <w:iCs/>
          <w:sz w:val="24"/>
          <w:szCs w:val="24"/>
        </w:rPr>
        <w:t xml:space="preserve"> de nuevos riesgos </w:t>
      </w:r>
      <w:r w:rsidR="002D3AEA">
        <w:rPr>
          <w:i/>
          <w:iCs/>
          <w:sz w:val="24"/>
          <w:szCs w:val="24"/>
        </w:rPr>
        <w:t>detectados</w:t>
      </w:r>
      <w:r w:rsidR="002D3AEA" w:rsidRPr="00EC241B">
        <w:rPr>
          <w:i/>
          <w:iCs/>
          <w:sz w:val="24"/>
          <w:szCs w:val="24"/>
        </w:rPr>
        <w:t xml:space="preserve"> </w:t>
      </w:r>
      <w:r w:rsidRPr="00EC241B">
        <w:rPr>
          <w:i/>
          <w:iCs/>
          <w:sz w:val="24"/>
          <w:szCs w:val="24"/>
        </w:rPr>
        <w:t>para la salud humana o el medio ambiente.</w:t>
      </w:r>
    </w:p>
    <w:p w14:paraId="337BC9DB" w14:textId="77777777" w:rsidR="00AC18EB" w:rsidRDefault="00AC18EB" w:rsidP="00AC18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/>
        <w:contextualSpacing w:val="0"/>
        <w:jc w:val="both"/>
        <w:rPr>
          <w:i/>
          <w:iCs/>
          <w:sz w:val="24"/>
          <w:szCs w:val="24"/>
        </w:rPr>
      </w:pPr>
    </w:p>
    <w:p w14:paraId="43ECAF78" w14:textId="6525AF02" w:rsidR="000F4EE4" w:rsidRPr="00EC241B" w:rsidRDefault="000F4EE4" w:rsidP="000F4EE4">
      <w:pPr>
        <w:pStyle w:val="Prrafodelista"/>
        <w:numPr>
          <w:ilvl w:val="0"/>
          <w:numId w:val="46"/>
        </w:numPr>
        <w:spacing w:before="240"/>
        <w:ind w:left="284" w:hanging="284"/>
        <w:contextualSpacing w:val="0"/>
        <w:rPr>
          <w:sz w:val="24"/>
          <w:szCs w:val="24"/>
        </w:rPr>
      </w:pPr>
      <w:r w:rsidRPr="00EC241B">
        <w:rPr>
          <w:sz w:val="24"/>
          <w:szCs w:val="24"/>
        </w:rPr>
        <w:t xml:space="preserve">Evaluación </w:t>
      </w:r>
      <w:r w:rsidR="00B90143">
        <w:rPr>
          <w:sz w:val="24"/>
          <w:szCs w:val="24"/>
        </w:rPr>
        <w:t xml:space="preserve">y gestión </w:t>
      </w:r>
      <w:r w:rsidRPr="00EC241B">
        <w:rPr>
          <w:sz w:val="24"/>
          <w:szCs w:val="24"/>
        </w:rPr>
        <w:t>del riesgo</w:t>
      </w:r>
    </w:p>
    <w:p w14:paraId="6A145540" w14:textId="7ED7CC03" w:rsidR="000F4EE4" w:rsidRDefault="001A1F06" w:rsidP="000F4EE4">
      <w:pPr>
        <w:pStyle w:val="Prrafodelista"/>
        <w:spacing w:before="240"/>
        <w:ind w:left="284"/>
        <w:contextualSpacing w:val="0"/>
        <w:jc w:val="both"/>
        <w:rPr>
          <w:i/>
          <w:iCs/>
          <w:sz w:val="24"/>
          <w:szCs w:val="24"/>
        </w:rPr>
      </w:pPr>
      <w:bookmarkStart w:id="1" w:name="_Hlk89772449"/>
      <w:r>
        <w:rPr>
          <w:i/>
          <w:iCs/>
          <w:sz w:val="24"/>
          <w:szCs w:val="24"/>
        </w:rPr>
        <w:t>I</w:t>
      </w:r>
      <w:r w:rsidR="000F4EE4" w:rsidRPr="00EC241B">
        <w:rPr>
          <w:i/>
          <w:iCs/>
          <w:sz w:val="24"/>
          <w:szCs w:val="24"/>
        </w:rPr>
        <w:t xml:space="preserve">nforme </w:t>
      </w:r>
      <w:r w:rsidR="003816DC">
        <w:rPr>
          <w:i/>
          <w:iCs/>
          <w:sz w:val="24"/>
          <w:szCs w:val="24"/>
        </w:rPr>
        <w:t xml:space="preserve">de </w:t>
      </w:r>
      <w:r w:rsidR="00B90143">
        <w:rPr>
          <w:i/>
          <w:iCs/>
          <w:sz w:val="24"/>
          <w:szCs w:val="24"/>
        </w:rPr>
        <w:t xml:space="preserve">cualquier nuevo riesgo identificado durante el ensayo y </w:t>
      </w:r>
      <w:r w:rsidR="000F4EE4" w:rsidRPr="00EC241B">
        <w:rPr>
          <w:i/>
          <w:iCs/>
          <w:sz w:val="24"/>
          <w:szCs w:val="24"/>
        </w:rPr>
        <w:t>las medidas de gestión de riesgos</w:t>
      </w:r>
      <w:r>
        <w:rPr>
          <w:i/>
          <w:iCs/>
          <w:sz w:val="24"/>
          <w:szCs w:val="24"/>
        </w:rPr>
        <w:t xml:space="preserve">, </w:t>
      </w:r>
      <w:r w:rsidRPr="00EC241B">
        <w:rPr>
          <w:i/>
          <w:iCs/>
          <w:sz w:val="24"/>
          <w:szCs w:val="24"/>
        </w:rPr>
        <w:t>no incluid</w:t>
      </w:r>
      <w:r>
        <w:rPr>
          <w:i/>
          <w:iCs/>
          <w:sz w:val="24"/>
          <w:szCs w:val="24"/>
        </w:rPr>
        <w:t>a</w:t>
      </w:r>
      <w:r w:rsidRPr="00EC241B">
        <w:rPr>
          <w:i/>
          <w:iCs/>
          <w:sz w:val="24"/>
          <w:szCs w:val="24"/>
        </w:rPr>
        <w:t>s en la notificación inicial presentada para la solicitud de autorización del ensayo clínico</w:t>
      </w:r>
      <w:r>
        <w:rPr>
          <w:i/>
          <w:iCs/>
          <w:sz w:val="24"/>
          <w:szCs w:val="24"/>
        </w:rPr>
        <w:t xml:space="preserve">, utilizadas </w:t>
      </w:r>
      <w:r w:rsidR="000F4EE4" w:rsidRPr="00EC241B">
        <w:rPr>
          <w:i/>
          <w:iCs/>
          <w:sz w:val="24"/>
          <w:szCs w:val="24"/>
        </w:rPr>
        <w:t xml:space="preserve">para evitar o minimizar posibles impactos negativos para los seres humanos, los animales y el medio ambiente derivados de la </w:t>
      </w:r>
      <w:r w:rsidR="00BC1D74">
        <w:rPr>
          <w:i/>
          <w:iCs/>
          <w:sz w:val="24"/>
          <w:szCs w:val="24"/>
        </w:rPr>
        <w:t>diseminación</w:t>
      </w:r>
      <w:r w:rsidR="000F4EE4" w:rsidRPr="00EC241B">
        <w:rPr>
          <w:i/>
          <w:iCs/>
          <w:sz w:val="24"/>
          <w:szCs w:val="24"/>
        </w:rPr>
        <w:t xml:space="preserve"> fuera de los sitios de liberación o la eliminación de los OMG.</w:t>
      </w:r>
    </w:p>
    <w:p w14:paraId="37BA7F09" w14:textId="77777777" w:rsidR="00AC18EB" w:rsidRDefault="00AC18EB" w:rsidP="00AC18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/>
        <w:contextualSpacing w:val="0"/>
        <w:jc w:val="both"/>
        <w:rPr>
          <w:i/>
          <w:iCs/>
          <w:sz w:val="24"/>
          <w:szCs w:val="24"/>
        </w:rPr>
      </w:pPr>
    </w:p>
    <w:bookmarkEnd w:id="1"/>
    <w:p w14:paraId="29175D1B" w14:textId="77777777" w:rsidR="000F4EE4" w:rsidRPr="00C67E5A" w:rsidRDefault="000F4EE4" w:rsidP="000F4EE4">
      <w:pPr>
        <w:pStyle w:val="Prrafodelista"/>
        <w:numPr>
          <w:ilvl w:val="0"/>
          <w:numId w:val="46"/>
        </w:numPr>
        <w:spacing w:before="240"/>
        <w:ind w:left="284" w:hanging="284"/>
        <w:contextualSpacing w:val="0"/>
        <w:rPr>
          <w:sz w:val="24"/>
          <w:szCs w:val="24"/>
        </w:rPr>
      </w:pPr>
      <w:r w:rsidRPr="00C67E5A">
        <w:rPr>
          <w:sz w:val="24"/>
          <w:szCs w:val="24"/>
        </w:rPr>
        <w:lastRenderedPageBreak/>
        <w:t>Liberación involuntaria del OMG</w:t>
      </w:r>
    </w:p>
    <w:p w14:paraId="005B9B05" w14:textId="2E6C8943" w:rsidR="000F4EE4" w:rsidRDefault="000F4EE4" w:rsidP="000F4EE4">
      <w:pPr>
        <w:pStyle w:val="Prrafodelista"/>
        <w:spacing w:before="240"/>
        <w:ind w:left="284"/>
        <w:contextualSpacing w:val="0"/>
        <w:jc w:val="both"/>
        <w:rPr>
          <w:i/>
          <w:iCs/>
          <w:sz w:val="24"/>
          <w:szCs w:val="24"/>
        </w:rPr>
      </w:pPr>
      <w:r w:rsidRPr="00C67E5A">
        <w:rPr>
          <w:i/>
          <w:iCs/>
          <w:sz w:val="24"/>
          <w:szCs w:val="24"/>
        </w:rPr>
        <w:t xml:space="preserve">"Liberaciones </w:t>
      </w:r>
      <w:r>
        <w:rPr>
          <w:i/>
          <w:iCs/>
          <w:sz w:val="24"/>
          <w:szCs w:val="24"/>
        </w:rPr>
        <w:t>involuntarias</w:t>
      </w:r>
      <w:r w:rsidRPr="00C67E5A">
        <w:rPr>
          <w:i/>
          <w:iCs/>
          <w:sz w:val="24"/>
          <w:szCs w:val="24"/>
        </w:rPr>
        <w:t xml:space="preserve">" se refiere a cualquier incidente o derrame </w:t>
      </w:r>
      <w:r>
        <w:rPr>
          <w:i/>
          <w:iCs/>
          <w:sz w:val="24"/>
          <w:szCs w:val="24"/>
        </w:rPr>
        <w:t xml:space="preserve">accidental </w:t>
      </w:r>
      <w:r w:rsidRPr="00C67E5A">
        <w:rPr>
          <w:i/>
          <w:iCs/>
          <w:sz w:val="24"/>
          <w:szCs w:val="24"/>
        </w:rPr>
        <w:t xml:space="preserve">relacionado con el </w:t>
      </w:r>
      <w:r>
        <w:rPr>
          <w:i/>
          <w:iCs/>
          <w:sz w:val="24"/>
          <w:szCs w:val="24"/>
        </w:rPr>
        <w:t>OMG</w:t>
      </w:r>
      <w:r w:rsidRPr="00C67E5A">
        <w:rPr>
          <w:i/>
          <w:iCs/>
          <w:sz w:val="24"/>
          <w:szCs w:val="24"/>
        </w:rPr>
        <w:t xml:space="preserve"> que se </w:t>
      </w:r>
      <w:r>
        <w:rPr>
          <w:i/>
          <w:iCs/>
          <w:sz w:val="24"/>
          <w:szCs w:val="24"/>
        </w:rPr>
        <w:t>haya producido</w:t>
      </w:r>
      <w:r w:rsidRPr="00C67E5A">
        <w:rPr>
          <w:i/>
          <w:iCs/>
          <w:sz w:val="24"/>
          <w:szCs w:val="24"/>
        </w:rPr>
        <w:t xml:space="preserve"> durante el estudio. Describa las acciones tomadas para gestionar los riesgos.</w:t>
      </w:r>
    </w:p>
    <w:p w14:paraId="14DAA97B" w14:textId="77777777" w:rsidR="00AC18EB" w:rsidRPr="00EC241B" w:rsidRDefault="00AC18EB" w:rsidP="00AC18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284"/>
        <w:contextualSpacing w:val="0"/>
        <w:jc w:val="both"/>
        <w:rPr>
          <w:i/>
          <w:iCs/>
          <w:sz w:val="24"/>
          <w:szCs w:val="24"/>
        </w:rPr>
      </w:pPr>
    </w:p>
    <w:sectPr w:rsidR="00AC18EB" w:rsidRPr="00EC241B" w:rsidSect="00101A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26" w:bottom="1418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92288" w14:textId="77777777" w:rsidR="00452202" w:rsidRDefault="00452202" w:rsidP="0098519E">
      <w:r>
        <w:separator/>
      </w:r>
    </w:p>
  </w:endnote>
  <w:endnote w:type="continuationSeparator" w:id="0">
    <w:p w14:paraId="71E0F6A4" w14:textId="77777777" w:rsidR="00452202" w:rsidRDefault="00452202" w:rsidP="0098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1027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399043" w14:textId="77777777" w:rsidR="007B4B6B" w:rsidRDefault="007B4B6B">
            <w:pPr>
              <w:pStyle w:val="Piedepgina"/>
              <w:jc w:val="center"/>
            </w:pPr>
            <w:r w:rsidRPr="00985041">
              <w:rPr>
                <w:sz w:val="18"/>
                <w:szCs w:val="18"/>
              </w:rPr>
              <w:t xml:space="preserve">Página </w:t>
            </w:r>
            <w:r w:rsidR="005F4269" w:rsidRPr="00985041">
              <w:rPr>
                <w:bCs/>
                <w:sz w:val="18"/>
                <w:szCs w:val="18"/>
              </w:rPr>
              <w:fldChar w:fldCharType="begin"/>
            </w:r>
            <w:r w:rsidRPr="00985041">
              <w:rPr>
                <w:bCs/>
                <w:sz w:val="18"/>
                <w:szCs w:val="18"/>
              </w:rPr>
              <w:instrText>PAGE</w:instrText>
            </w:r>
            <w:r w:rsidR="005F4269" w:rsidRPr="00985041">
              <w:rPr>
                <w:bCs/>
                <w:sz w:val="18"/>
                <w:szCs w:val="18"/>
              </w:rPr>
              <w:fldChar w:fldCharType="separate"/>
            </w:r>
            <w:r w:rsidR="003C0CCB">
              <w:rPr>
                <w:bCs/>
                <w:noProof/>
                <w:sz w:val="18"/>
                <w:szCs w:val="18"/>
              </w:rPr>
              <w:t>2</w:t>
            </w:r>
            <w:r w:rsidR="005F4269" w:rsidRPr="00985041">
              <w:rPr>
                <w:bCs/>
                <w:sz w:val="18"/>
                <w:szCs w:val="18"/>
              </w:rPr>
              <w:fldChar w:fldCharType="end"/>
            </w:r>
            <w:r w:rsidRPr="00985041">
              <w:rPr>
                <w:sz w:val="18"/>
                <w:szCs w:val="18"/>
              </w:rPr>
              <w:t xml:space="preserve"> de </w:t>
            </w:r>
            <w:r w:rsidR="005F4269" w:rsidRPr="00985041">
              <w:rPr>
                <w:bCs/>
                <w:sz w:val="18"/>
                <w:szCs w:val="18"/>
              </w:rPr>
              <w:fldChar w:fldCharType="begin"/>
            </w:r>
            <w:r w:rsidRPr="00985041">
              <w:rPr>
                <w:bCs/>
                <w:sz w:val="18"/>
                <w:szCs w:val="18"/>
              </w:rPr>
              <w:instrText>NUMPAGES</w:instrText>
            </w:r>
            <w:r w:rsidR="005F4269" w:rsidRPr="00985041">
              <w:rPr>
                <w:bCs/>
                <w:sz w:val="18"/>
                <w:szCs w:val="18"/>
              </w:rPr>
              <w:fldChar w:fldCharType="separate"/>
            </w:r>
            <w:r w:rsidR="003C0CCB">
              <w:rPr>
                <w:bCs/>
                <w:noProof/>
                <w:sz w:val="18"/>
                <w:szCs w:val="18"/>
              </w:rPr>
              <w:t>2</w:t>
            </w:r>
            <w:r w:rsidR="005F4269" w:rsidRPr="0098504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A601F47" w14:textId="77777777" w:rsidR="007B4B6B" w:rsidRDefault="007B4B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2529"/>
      <w:gridCol w:w="5461"/>
      <w:gridCol w:w="2124"/>
    </w:tblGrid>
    <w:tr w:rsidR="007B4B6B" w14:paraId="44B72E9E" w14:textId="77777777" w:rsidTr="00101AA6">
      <w:trPr>
        <w:gridBefore w:val="1"/>
        <w:wBefore w:w="72" w:type="dxa"/>
        <w:cantSplit/>
      </w:trPr>
      <w:tc>
        <w:tcPr>
          <w:tcW w:w="2529" w:type="dxa"/>
        </w:tcPr>
        <w:p w14:paraId="6348BAB7" w14:textId="7D83B9AE" w:rsidR="007B4B6B" w:rsidRDefault="003C0CCB">
          <w:pPr>
            <w:pStyle w:val="Piedepgina"/>
          </w:pPr>
          <w:r>
            <w:t>Diciembre 20</w:t>
          </w:r>
          <w:r w:rsidR="004A14B2">
            <w:t>21 rev1</w:t>
          </w:r>
        </w:p>
      </w:tc>
      <w:tc>
        <w:tcPr>
          <w:tcW w:w="5461" w:type="dxa"/>
        </w:tcPr>
        <w:p w14:paraId="782FF803" w14:textId="77777777" w:rsidR="007B4B6B" w:rsidRDefault="007B4B6B">
          <w:pPr>
            <w:pStyle w:val="Piedepgina"/>
          </w:pPr>
        </w:p>
      </w:tc>
      <w:tc>
        <w:tcPr>
          <w:tcW w:w="2124" w:type="dxa"/>
          <w:vMerge w:val="restart"/>
        </w:tcPr>
        <w:p w14:paraId="634A7CC1" w14:textId="77777777" w:rsidR="007B4B6B" w:rsidRDefault="007B4B6B" w:rsidP="00101AA6">
          <w:pPr>
            <w:pStyle w:val="Piedepgina"/>
            <w:rPr>
              <w:rFonts w:ascii="Arial" w:hAnsi="Arial"/>
              <w:sz w:val="13"/>
            </w:rPr>
          </w:pPr>
          <w:r>
            <w:rPr>
              <w:rFonts w:ascii="Arial" w:hAnsi="Arial"/>
              <w:sz w:val="13"/>
            </w:rPr>
            <w:t>Plaza de San Juan de la Cruz s/n 28071 MADRID</w:t>
          </w:r>
        </w:p>
        <w:p w14:paraId="3BA0E715" w14:textId="77777777" w:rsidR="007B4B6B" w:rsidRDefault="007B4B6B" w:rsidP="00101AA6">
          <w:pPr>
            <w:pStyle w:val="Piedepgina"/>
            <w:rPr>
              <w:rFonts w:ascii="Arial" w:hAnsi="Arial"/>
              <w:sz w:val="13"/>
            </w:rPr>
          </w:pPr>
          <w:r>
            <w:rPr>
              <w:rFonts w:ascii="Arial" w:hAnsi="Arial"/>
              <w:sz w:val="13"/>
            </w:rPr>
            <w:t>TEL.: 91 597 5650</w:t>
          </w:r>
        </w:p>
        <w:p w14:paraId="26CDEAD8" w14:textId="77777777" w:rsidR="007B4B6B" w:rsidRDefault="007B4B6B" w:rsidP="00101AA6">
          <w:pPr>
            <w:pStyle w:val="Piedepgina"/>
            <w:rPr>
              <w:rFonts w:ascii="Arial" w:hAnsi="Arial"/>
              <w:sz w:val="14"/>
            </w:rPr>
          </w:pPr>
        </w:p>
      </w:tc>
    </w:tr>
    <w:tr w:rsidR="007B4B6B" w14:paraId="13EB3784" w14:textId="77777777" w:rsidTr="00101AA6">
      <w:trPr>
        <w:gridBefore w:val="1"/>
        <w:wBefore w:w="72" w:type="dxa"/>
        <w:cantSplit/>
        <w:trHeight w:hRule="exact" w:val="90"/>
      </w:trPr>
      <w:tc>
        <w:tcPr>
          <w:tcW w:w="7990" w:type="dxa"/>
          <w:gridSpan w:val="2"/>
          <w:vAlign w:val="center"/>
        </w:tcPr>
        <w:p w14:paraId="42844E8C" w14:textId="77777777" w:rsidR="007B4B6B" w:rsidRDefault="007B4B6B">
          <w:pPr>
            <w:pStyle w:val="Piedepgina"/>
          </w:pPr>
        </w:p>
      </w:tc>
      <w:tc>
        <w:tcPr>
          <w:tcW w:w="2124" w:type="dxa"/>
          <w:vMerge/>
        </w:tcPr>
        <w:p w14:paraId="68C620F5" w14:textId="77777777" w:rsidR="007B4B6B" w:rsidRDefault="007B4B6B">
          <w:pPr>
            <w:pStyle w:val="Piedepgina"/>
          </w:pPr>
        </w:p>
      </w:tc>
    </w:tr>
    <w:tr w:rsidR="007B4B6B" w14:paraId="18E8F6E3" w14:textId="77777777" w:rsidTr="00101AA6">
      <w:trPr>
        <w:cantSplit/>
        <w:trHeight w:val="390"/>
      </w:trPr>
      <w:tc>
        <w:tcPr>
          <w:tcW w:w="8062" w:type="dxa"/>
          <w:gridSpan w:val="3"/>
        </w:tcPr>
        <w:p w14:paraId="41BD74A1" w14:textId="77777777" w:rsidR="007B4B6B" w:rsidRDefault="007B4B6B">
          <w:pPr>
            <w:pStyle w:val="Piedepgina"/>
            <w:rPr>
              <w:rFonts w:ascii="Arial" w:hAnsi="Arial"/>
              <w:sz w:val="14"/>
            </w:rPr>
          </w:pPr>
        </w:p>
        <w:p w14:paraId="1C302EBD" w14:textId="77777777" w:rsidR="007B4B6B" w:rsidRDefault="007B4B6B">
          <w:pPr>
            <w:pStyle w:val="Piedepgina"/>
            <w:rPr>
              <w:rFonts w:ascii="Arial" w:hAnsi="Arial"/>
              <w:sz w:val="14"/>
            </w:rPr>
          </w:pPr>
        </w:p>
      </w:tc>
      <w:tc>
        <w:tcPr>
          <w:tcW w:w="2124" w:type="dxa"/>
          <w:vMerge/>
        </w:tcPr>
        <w:p w14:paraId="7F7DD1DD" w14:textId="77777777" w:rsidR="007B4B6B" w:rsidRDefault="007B4B6B">
          <w:pPr>
            <w:pStyle w:val="Piedepgina"/>
          </w:pPr>
        </w:p>
      </w:tc>
    </w:tr>
  </w:tbl>
  <w:p w14:paraId="3C540FA6" w14:textId="77777777" w:rsidR="007B4B6B" w:rsidRDefault="007B4B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5E61F" w14:textId="77777777" w:rsidR="00452202" w:rsidRDefault="00452202" w:rsidP="0098519E">
      <w:r>
        <w:separator/>
      </w:r>
    </w:p>
  </w:footnote>
  <w:footnote w:type="continuationSeparator" w:id="0">
    <w:p w14:paraId="6B830C9F" w14:textId="77777777" w:rsidR="00452202" w:rsidRDefault="00452202" w:rsidP="0098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160"/>
      <w:gridCol w:w="814"/>
      <w:gridCol w:w="55"/>
      <w:gridCol w:w="105"/>
      <w:gridCol w:w="55"/>
    </w:tblGrid>
    <w:tr w:rsidR="007B4B6B" w14:paraId="7FDF82E8" w14:textId="77777777">
      <w:trPr>
        <w:gridAfter w:val="1"/>
        <w:wAfter w:w="55" w:type="dxa"/>
        <w:trHeight w:hRule="exact" w:val="989"/>
      </w:trPr>
      <w:tc>
        <w:tcPr>
          <w:tcW w:w="9993" w:type="dxa"/>
        </w:tcPr>
        <w:p w14:paraId="48ADC8FA" w14:textId="77777777" w:rsidR="007B4B6B" w:rsidRDefault="007B4B6B" w:rsidP="00101AA6">
          <w:pPr>
            <w:pStyle w:val="Encabezado"/>
            <w:jc w:val="right"/>
          </w:pPr>
          <w:r>
            <w:rPr>
              <w:noProof/>
            </w:rPr>
            <w:object w:dxaOrig="840" w:dyaOrig="888" w14:anchorId="018EA0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4.25pt" o:ole="" fillcolor="window">
                <v:imagedata r:id="rId1" o:title=""/>
              </v:shape>
              <o:OLEObject Type="Embed" ProgID="PBrush" ShapeID="_x0000_i1025" DrawAspect="Content" ObjectID="_1706084913" r:id="rId2"/>
            </w:object>
          </w:r>
        </w:p>
      </w:tc>
      <w:tc>
        <w:tcPr>
          <w:tcW w:w="974" w:type="dxa"/>
          <w:gridSpan w:val="2"/>
        </w:tcPr>
        <w:p w14:paraId="4E03FDE7" w14:textId="77777777" w:rsidR="007B4B6B" w:rsidRDefault="007B4B6B">
          <w:pPr>
            <w:pStyle w:val="Encabezado"/>
          </w:pPr>
        </w:p>
      </w:tc>
      <w:tc>
        <w:tcPr>
          <w:tcW w:w="160" w:type="dxa"/>
          <w:gridSpan w:val="2"/>
        </w:tcPr>
        <w:p w14:paraId="0A307404" w14:textId="77777777" w:rsidR="007B4B6B" w:rsidRDefault="007B4B6B">
          <w:pPr>
            <w:pStyle w:val="Encabezado"/>
          </w:pPr>
        </w:p>
      </w:tc>
    </w:tr>
    <w:tr w:rsidR="007B4B6B" w14:paraId="6C676308" w14:textId="77777777">
      <w:tc>
        <w:tcPr>
          <w:tcW w:w="9993" w:type="dxa"/>
        </w:tcPr>
        <w:p w14:paraId="3CAE0D18" w14:textId="77777777" w:rsidR="007B4B6B" w:rsidRDefault="007B4B6B">
          <w:pPr>
            <w:pStyle w:val="Encabezado"/>
          </w:pPr>
        </w:p>
      </w:tc>
      <w:tc>
        <w:tcPr>
          <w:tcW w:w="160" w:type="dxa"/>
        </w:tcPr>
        <w:p w14:paraId="7C3933A6" w14:textId="77777777" w:rsidR="007B4B6B" w:rsidRDefault="007B4B6B">
          <w:pPr>
            <w:pStyle w:val="Encabezado"/>
          </w:pPr>
        </w:p>
      </w:tc>
      <w:tc>
        <w:tcPr>
          <w:tcW w:w="869" w:type="dxa"/>
          <w:gridSpan w:val="2"/>
          <w:tcBorders>
            <w:top w:val="single" w:sz="4" w:space="0" w:color="auto"/>
          </w:tcBorders>
        </w:tcPr>
        <w:p w14:paraId="397F50A8" w14:textId="77777777" w:rsidR="007B4B6B" w:rsidRDefault="007B4B6B">
          <w:pPr>
            <w:pStyle w:val="Encabezado"/>
          </w:pPr>
        </w:p>
      </w:tc>
      <w:tc>
        <w:tcPr>
          <w:tcW w:w="160" w:type="dxa"/>
          <w:gridSpan w:val="2"/>
          <w:tcBorders>
            <w:top w:val="single" w:sz="4" w:space="0" w:color="auto"/>
          </w:tcBorders>
        </w:tcPr>
        <w:p w14:paraId="6445FF7E" w14:textId="77777777" w:rsidR="007B4B6B" w:rsidRDefault="007B4B6B">
          <w:pPr>
            <w:pStyle w:val="Encabezado"/>
          </w:pPr>
        </w:p>
      </w:tc>
    </w:tr>
    <w:tr w:rsidR="007B4B6B" w14:paraId="0741C48A" w14:textId="77777777">
      <w:trPr>
        <w:gridAfter w:val="1"/>
        <w:wAfter w:w="55" w:type="dxa"/>
      </w:trPr>
      <w:tc>
        <w:tcPr>
          <w:tcW w:w="9993" w:type="dxa"/>
        </w:tcPr>
        <w:p w14:paraId="554F1713" w14:textId="77777777" w:rsidR="007B4B6B" w:rsidRDefault="007B4B6B">
          <w:pPr>
            <w:pStyle w:val="Encabezado"/>
          </w:pPr>
        </w:p>
      </w:tc>
      <w:tc>
        <w:tcPr>
          <w:tcW w:w="974" w:type="dxa"/>
          <w:gridSpan w:val="2"/>
        </w:tcPr>
        <w:p w14:paraId="563526C4" w14:textId="77777777" w:rsidR="007B4B6B" w:rsidRDefault="007B4B6B">
          <w:pPr>
            <w:pStyle w:val="Encabezado"/>
          </w:pPr>
        </w:p>
      </w:tc>
      <w:tc>
        <w:tcPr>
          <w:tcW w:w="160" w:type="dxa"/>
          <w:gridSpan w:val="2"/>
        </w:tcPr>
        <w:p w14:paraId="501D1880" w14:textId="77777777" w:rsidR="007B4B6B" w:rsidRDefault="007B4B6B">
          <w:pPr>
            <w:pStyle w:val="Encabezado"/>
          </w:pPr>
        </w:p>
      </w:tc>
    </w:tr>
    <w:tr w:rsidR="007B4B6B" w14:paraId="52F47EDA" w14:textId="77777777">
      <w:trPr>
        <w:gridAfter w:val="1"/>
        <w:wAfter w:w="55" w:type="dxa"/>
      </w:trPr>
      <w:tc>
        <w:tcPr>
          <w:tcW w:w="9993" w:type="dxa"/>
        </w:tcPr>
        <w:p w14:paraId="011D940A" w14:textId="77777777" w:rsidR="007B4B6B" w:rsidRDefault="007B4B6B">
          <w:pPr>
            <w:pStyle w:val="Encabezado"/>
          </w:pPr>
        </w:p>
      </w:tc>
      <w:tc>
        <w:tcPr>
          <w:tcW w:w="974" w:type="dxa"/>
          <w:gridSpan w:val="2"/>
        </w:tcPr>
        <w:p w14:paraId="66C4F60F" w14:textId="77777777" w:rsidR="007B4B6B" w:rsidRDefault="007B4B6B">
          <w:pPr>
            <w:pStyle w:val="Encabezado"/>
          </w:pPr>
        </w:p>
      </w:tc>
      <w:tc>
        <w:tcPr>
          <w:tcW w:w="160" w:type="dxa"/>
          <w:gridSpan w:val="2"/>
        </w:tcPr>
        <w:p w14:paraId="2D2080A8" w14:textId="77777777" w:rsidR="007B4B6B" w:rsidRDefault="007B4B6B">
          <w:pPr>
            <w:pStyle w:val="Encabezado"/>
          </w:pPr>
        </w:p>
      </w:tc>
    </w:tr>
  </w:tbl>
  <w:p w14:paraId="08B35886" w14:textId="77777777" w:rsidR="007B4B6B" w:rsidRDefault="007B4B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137F" w14:textId="77777777" w:rsidR="007B4B6B" w:rsidRDefault="007B4B6B" w:rsidP="00101AA6">
    <w:pPr>
      <w:framePr w:w="4573" w:h="466" w:hSpace="141" w:wrap="around" w:vAnchor="page" w:hAnchor="page" w:x="2209" w:y="762"/>
      <w:rPr>
        <w:rFonts w:ascii="Arial" w:hAnsi="Arial"/>
      </w:rPr>
    </w:pPr>
  </w:p>
  <w:p w14:paraId="6490C7ED" w14:textId="77777777" w:rsidR="007B4B6B" w:rsidRDefault="007B4B6B" w:rsidP="00101AA6">
    <w:pPr>
      <w:framePr w:w="4573" w:h="466" w:hSpace="141" w:wrap="around" w:vAnchor="page" w:hAnchor="page" w:x="2209" w:y="762"/>
      <w:rPr>
        <w:rFonts w:ascii="Arial" w:hAnsi="Arial"/>
      </w:rPr>
    </w:pPr>
    <w:r>
      <w:rPr>
        <w:rFonts w:ascii="Arial" w:hAnsi="Arial"/>
      </w:rPr>
      <w:t>MINISTERIO</w:t>
    </w:r>
    <w:r w:rsidR="00677872">
      <w:rPr>
        <w:rFonts w:ascii="Arial" w:hAnsi="Arial"/>
      </w:rPr>
      <w:t xml:space="preserve"> </w:t>
    </w:r>
    <w:r>
      <w:rPr>
        <w:rFonts w:ascii="Arial" w:hAnsi="Arial"/>
      </w:rPr>
      <w:t>PARA LA TRANSICIÓN ECOLÓGICA</w:t>
    </w:r>
    <w:r w:rsidR="008C6445">
      <w:rPr>
        <w:rFonts w:ascii="Arial" w:hAnsi="Arial"/>
      </w:rPr>
      <w:t xml:space="preserve"> Y EL RETO DEMOGRÁFICO</w:t>
    </w:r>
  </w:p>
  <w:tbl>
    <w:tblPr>
      <w:tblW w:w="100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0"/>
      <w:gridCol w:w="20"/>
      <w:gridCol w:w="3760"/>
    </w:tblGrid>
    <w:tr w:rsidR="007B4B6B" w14:paraId="6957B380" w14:textId="77777777" w:rsidTr="00101AA6">
      <w:trPr>
        <w:cantSplit/>
        <w:trHeight w:val="178"/>
      </w:trPr>
      <w:tc>
        <w:tcPr>
          <w:tcW w:w="6300" w:type="dxa"/>
          <w:vMerge w:val="restart"/>
        </w:tcPr>
        <w:p w14:paraId="2152B24E" w14:textId="77777777" w:rsidR="007B4B6B" w:rsidRDefault="007B4B6B">
          <w:pPr>
            <w:pStyle w:val="Encabezado"/>
            <w:spacing w:line="120" w:lineRule="atLeast"/>
          </w:pPr>
        </w:p>
        <w:p w14:paraId="7C8F20B1" w14:textId="77777777" w:rsidR="007B4B6B" w:rsidRDefault="007B4B6B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  <w:r>
            <w:rPr>
              <w:noProof/>
            </w:rPr>
            <w:object w:dxaOrig="948" w:dyaOrig="948" w14:anchorId="57AA64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25pt;height:47.25pt" o:ole="">
                <v:imagedata r:id="rId1" o:title=""/>
              </v:shape>
              <o:OLEObject Type="Embed" ProgID="PBrush" ShapeID="_x0000_i1026" DrawAspect="Content" ObjectID="_1706084914" r:id="rId2"/>
            </w:object>
          </w:r>
          <w:r>
            <w:t xml:space="preserve"> </w:t>
          </w:r>
        </w:p>
      </w:tc>
      <w:tc>
        <w:tcPr>
          <w:tcW w:w="20" w:type="dxa"/>
        </w:tcPr>
        <w:p w14:paraId="19E615A6" w14:textId="77777777" w:rsidR="007B4B6B" w:rsidRDefault="007B4B6B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3760" w:type="dxa"/>
        </w:tcPr>
        <w:p w14:paraId="2AD931C9" w14:textId="77777777" w:rsidR="007B4B6B" w:rsidRDefault="007B4B6B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</w:tc>
    </w:tr>
    <w:tr w:rsidR="007B4B6B" w14:paraId="6695A999" w14:textId="77777777" w:rsidTr="00101AA6">
      <w:trPr>
        <w:cantSplit/>
        <w:trHeight w:val="543"/>
      </w:trPr>
      <w:tc>
        <w:tcPr>
          <w:tcW w:w="6300" w:type="dxa"/>
          <w:vMerge/>
        </w:tcPr>
        <w:p w14:paraId="648E1A47" w14:textId="77777777" w:rsidR="007B4B6B" w:rsidRDefault="007B4B6B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0" w:type="dxa"/>
          <w:vMerge w:val="restart"/>
        </w:tcPr>
        <w:p w14:paraId="3A92FB65" w14:textId="77777777" w:rsidR="007B4B6B" w:rsidRDefault="007B4B6B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3760" w:type="dxa"/>
          <w:shd w:val="pct12" w:color="auto" w:fill="FFFFFF"/>
        </w:tcPr>
        <w:p w14:paraId="33C33738" w14:textId="77777777" w:rsidR="007B4B6B" w:rsidRDefault="007B4B6B">
          <w:pPr>
            <w:pStyle w:val="Encabezado"/>
            <w:shd w:val="pct12" w:color="auto" w:fill="FFFFFF"/>
            <w:spacing w:line="160" w:lineRule="exact"/>
            <w:rPr>
              <w:rFonts w:ascii="Arial" w:hAnsi="Arial"/>
              <w:sz w:val="14"/>
            </w:rPr>
          </w:pPr>
        </w:p>
        <w:p w14:paraId="632A3DE7" w14:textId="77777777" w:rsidR="007B4B6B" w:rsidRDefault="008C6445" w:rsidP="00A0384F">
          <w:pPr>
            <w:pStyle w:val="Encabezado"/>
            <w:shd w:val="pct12" w:color="auto" w:fill="FFFFFF"/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DIRECCION GENERAL DE </w:t>
          </w:r>
          <w:r>
            <w:rPr>
              <w:rFonts w:ascii="Arial" w:hAnsi="Arial"/>
              <w:caps/>
              <w:sz w:val="14"/>
            </w:rPr>
            <w:t>Calidad y Evaluación Ambiental</w:t>
          </w:r>
        </w:p>
      </w:tc>
    </w:tr>
    <w:tr w:rsidR="007B4B6B" w14:paraId="4E0C7A93" w14:textId="77777777" w:rsidTr="00101AA6">
      <w:trPr>
        <w:cantSplit/>
        <w:trHeight w:val="536"/>
      </w:trPr>
      <w:tc>
        <w:tcPr>
          <w:tcW w:w="6300" w:type="dxa"/>
          <w:vMerge/>
        </w:tcPr>
        <w:p w14:paraId="169834E4" w14:textId="77777777" w:rsidR="007B4B6B" w:rsidRDefault="007B4B6B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20" w:type="dxa"/>
          <w:vMerge/>
        </w:tcPr>
        <w:p w14:paraId="6831CE4A" w14:textId="77777777" w:rsidR="007B4B6B" w:rsidRDefault="007B4B6B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3760" w:type="dxa"/>
        </w:tcPr>
        <w:p w14:paraId="59C3E750" w14:textId="77777777" w:rsidR="007B4B6B" w:rsidRDefault="007B4B6B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  <w:p w14:paraId="4B8DE09F" w14:textId="77777777" w:rsidR="007B4B6B" w:rsidRDefault="007B4B6B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Subdirección General de Aire </w:t>
          </w:r>
          <w:r w:rsidR="00EE1E67">
            <w:rPr>
              <w:rFonts w:ascii="Arial" w:hAnsi="Arial"/>
              <w:sz w:val="14"/>
            </w:rPr>
            <w:t xml:space="preserve">Limpio </w:t>
          </w:r>
          <w:r>
            <w:rPr>
              <w:rFonts w:ascii="Arial" w:hAnsi="Arial"/>
              <w:sz w:val="14"/>
            </w:rPr>
            <w:t xml:space="preserve">y </w:t>
          </w:r>
          <w:r w:rsidR="00EE1E67">
            <w:rPr>
              <w:rFonts w:ascii="Arial" w:hAnsi="Arial"/>
              <w:sz w:val="14"/>
            </w:rPr>
            <w:t>Sostenibilidad</w:t>
          </w:r>
          <w:r>
            <w:rPr>
              <w:rFonts w:ascii="Arial" w:hAnsi="Arial"/>
              <w:sz w:val="14"/>
            </w:rPr>
            <w:t xml:space="preserve"> Industrial</w:t>
          </w:r>
        </w:p>
        <w:p w14:paraId="1CEF1792" w14:textId="77777777" w:rsidR="007B4B6B" w:rsidRDefault="007B4B6B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  <w:p w14:paraId="1B67ED6B" w14:textId="77777777" w:rsidR="007B4B6B" w:rsidRDefault="007B4B6B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Secretaría de la Comisión Nacional de Bioseguridad</w:t>
          </w:r>
        </w:p>
        <w:p w14:paraId="7D0BF03E" w14:textId="77777777" w:rsidR="007B4B6B" w:rsidRDefault="007B4B6B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</w:tc>
    </w:tr>
  </w:tbl>
  <w:p w14:paraId="4FC74393" w14:textId="77777777" w:rsidR="007B4B6B" w:rsidRDefault="007B4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403"/>
    <w:multiLevelType w:val="hybridMultilevel"/>
    <w:tmpl w:val="5E9AB4C8"/>
    <w:styleLink w:val="Estiloimportado3"/>
    <w:lvl w:ilvl="0" w:tplc="E4541178">
      <w:start w:val="1"/>
      <w:numFmt w:val="bullet"/>
      <w:lvlText w:val="-"/>
      <w:lvlJc w:val="left"/>
      <w:pPr>
        <w:ind w:left="7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584D2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EE762A">
      <w:start w:val="1"/>
      <w:numFmt w:val="bullet"/>
      <w:lvlText w:val="▪"/>
      <w:lvlJc w:val="left"/>
      <w:pPr>
        <w:ind w:left="21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BA45B16">
      <w:start w:val="1"/>
      <w:numFmt w:val="bullet"/>
      <w:lvlText w:val="•"/>
      <w:lvlJc w:val="left"/>
      <w:pPr>
        <w:ind w:left="28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AEABB8E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7C4A456">
      <w:start w:val="1"/>
      <w:numFmt w:val="bullet"/>
      <w:lvlText w:val="▪"/>
      <w:lvlJc w:val="left"/>
      <w:pPr>
        <w:ind w:left="43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7AC6712">
      <w:start w:val="1"/>
      <w:numFmt w:val="bullet"/>
      <w:lvlText w:val="•"/>
      <w:lvlJc w:val="left"/>
      <w:pPr>
        <w:ind w:left="50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11865AE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E56D224">
      <w:start w:val="1"/>
      <w:numFmt w:val="bullet"/>
      <w:lvlText w:val="▪"/>
      <w:lvlJc w:val="left"/>
      <w:pPr>
        <w:ind w:left="64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4EE555D"/>
    <w:multiLevelType w:val="hybridMultilevel"/>
    <w:tmpl w:val="361417D6"/>
    <w:lvl w:ilvl="0" w:tplc="DD06D64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E19AB"/>
    <w:multiLevelType w:val="hybridMultilevel"/>
    <w:tmpl w:val="D6C6FBBC"/>
    <w:lvl w:ilvl="0" w:tplc="DD06D648">
      <w:numFmt w:val="bullet"/>
      <w:lvlText w:val="-"/>
      <w:lvlJc w:val="left"/>
      <w:pPr>
        <w:ind w:left="1068" w:hanging="360"/>
      </w:pPr>
      <w:rPr>
        <w:rFonts w:ascii="Courier New" w:eastAsia="Courier New" w:hAnsi="Courier New" w:cs="Courier New" w:hint="default"/>
      </w:rPr>
    </w:lvl>
    <w:lvl w:ilvl="1" w:tplc="DD06D648">
      <w:numFmt w:val="bullet"/>
      <w:lvlText w:val="-"/>
      <w:lvlJc w:val="left"/>
      <w:pPr>
        <w:ind w:left="1788" w:hanging="360"/>
      </w:pPr>
      <w:rPr>
        <w:rFonts w:ascii="Courier New" w:eastAsia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187094"/>
    <w:multiLevelType w:val="hybridMultilevel"/>
    <w:tmpl w:val="031A7126"/>
    <w:lvl w:ilvl="0" w:tplc="7E8EA9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321ECF"/>
    <w:multiLevelType w:val="singleLevel"/>
    <w:tmpl w:val="334A0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5" w15:restartNumberingAfterBreak="0">
    <w:nsid w:val="0D9A0FC8"/>
    <w:multiLevelType w:val="hybridMultilevel"/>
    <w:tmpl w:val="3A36A9F6"/>
    <w:lvl w:ilvl="0" w:tplc="F8FC7A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F5FF9"/>
    <w:multiLevelType w:val="hybridMultilevel"/>
    <w:tmpl w:val="BAD618D4"/>
    <w:lvl w:ilvl="0" w:tplc="DD06D648">
      <w:numFmt w:val="bullet"/>
      <w:lvlText w:val="-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6467FA"/>
    <w:multiLevelType w:val="hybridMultilevel"/>
    <w:tmpl w:val="3AB8FCCA"/>
    <w:lvl w:ilvl="0" w:tplc="DD06D648">
      <w:numFmt w:val="bullet"/>
      <w:lvlText w:val="-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5F53B6"/>
    <w:multiLevelType w:val="hybridMultilevel"/>
    <w:tmpl w:val="5A386B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73170"/>
    <w:multiLevelType w:val="hybridMultilevel"/>
    <w:tmpl w:val="C8B6AB82"/>
    <w:lvl w:ilvl="0" w:tplc="F8FC7A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111612"/>
    <w:multiLevelType w:val="hybridMultilevel"/>
    <w:tmpl w:val="C74E849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180B6D"/>
    <w:multiLevelType w:val="singleLevel"/>
    <w:tmpl w:val="334A0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2" w15:restartNumberingAfterBreak="0">
    <w:nsid w:val="1F194B66"/>
    <w:multiLevelType w:val="hybridMultilevel"/>
    <w:tmpl w:val="9BCA3620"/>
    <w:lvl w:ilvl="0" w:tplc="F6A0063C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93D8D"/>
    <w:multiLevelType w:val="hybridMultilevel"/>
    <w:tmpl w:val="F92EFC9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685068C"/>
    <w:multiLevelType w:val="hybridMultilevel"/>
    <w:tmpl w:val="EE060CFC"/>
    <w:lvl w:ilvl="0" w:tplc="617E83FE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22CF0"/>
    <w:multiLevelType w:val="hybridMultilevel"/>
    <w:tmpl w:val="5210A580"/>
    <w:lvl w:ilvl="0" w:tplc="DD06D648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50FD3"/>
    <w:multiLevelType w:val="hybridMultilevel"/>
    <w:tmpl w:val="7E9CB166"/>
    <w:lvl w:ilvl="0" w:tplc="0C0A0011">
      <w:start w:val="1"/>
      <w:numFmt w:val="decimal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B85CCD"/>
    <w:multiLevelType w:val="hybridMultilevel"/>
    <w:tmpl w:val="E8B2A624"/>
    <w:lvl w:ilvl="0" w:tplc="DD06D648">
      <w:numFmt w:val="bullet"/>
      <w:lvlText w:val="-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F9237B0"/>
    <w:multiLevelType w:val="hybridMultilevel"/>
    <w:tmpl w:val="4224EDCC"/>
    <w:lvl w:ilvl="0" w:tplc="DD06D648">
      <w:numFmt w:val="bullet"/>
      <w:lvlText w:val="-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0B84488"/>
    <w:multiLevelType w:val="hybridMultilevel"/>
    <w:tmpl w:val="BE069168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16F3880"/>
    <w:multiLevelType w:val="singleLevel"/>
    <w:tmpl w:val="B2387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21" w15:restartNumberingAfterBreak="0">
    <w:nsid w:val="32337A9D"/>
    <w:multiLevelType w:val="hybridMultilevel"/>
    <w:tmpl w:val="36049772"/>
    <w:lvl w:ilvl="0" w:tplc="DD06D648">
      <w:numFmt w:val="bullet"/>
      <w:lvlText w:val="-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48629DD"/>
    <w:multiLevelType w:val="hybridMultilevel"/>
    <w:tmpl w:val="73586A0E"/>
    <w:lvl w:ilvl="0" w:tplc="0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12412"/>
    <w:multiLevelType w:val="hybridMultilevel"/>
    <w:tmpl w:val="EE280EFE"/>
    <w:lvl w:ilvl="0" w:tplc="DD06D64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956BE9"/>
    <w:multiLevelType w:val="hybridMultilevel"/>
    <w:tmpl w:val="241231B6"/>
    <w:styleLink w:val="Estiloimportado2"/>
    <w:lvl w:ilvl="0" w:tplc="7C5660EE">
      <w:start w:val="1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7086E84">
      <w:start w:val="1"/>
      <w:numFmt w:val="bullet"/>
      <w:lvlText w:val="o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7A2FF0E">
      <w:start w:val="1"/>
      <w:numFmt w:val="bullet"/>
      <w:lvlText w:val="▪"/>
      <w:lvlJc w:val="left"/>
      <w:pPr>
        <w:ind w:left="21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F68828C">
      <w:start w:val="1"/>
      <w:numFmt w:val="bullet"/>
      <w:lvlText w:val="•"/>
      <w:lvlJc w:val="left"/>
      <w:pPr>
        <w:ind w:left="28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90E408">
      <w:start w:val="1"/>
      <w:numFmt w:val="bullet"/>
      <w:lvlText w:val="o"/>
      <w:lvlJc w:val="left"/>
      <w:pPr>
        <w:ind w:left="35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3E6A936">
      <w:start w:val="1"/>
      <w:numFmt w:val="bullet"/>
      <w:lvlText w:val="▪"/>
      <w:lvlJc w:val="left"/>
      <w:pPr>
        <w:ind w:left="43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60E7AA4">
      <w:start w:val="1"/>
      <w:numFmt w:val="bullet"/>
      <w:lvlText w:val="•"/>
      <w:lvlJc w:val="left"/>
      <w:pPr>
        <w:ind w:left="50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038EAE4">
      <w:start w:val="1"/>
      <w:numFmt w:val="bullet"/>
      <w:lvlText w:val="o"/>
      <w:lvlJc w:val="left"/>
      <w:pPr>
        <w:ind w:left="57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6D86860">
      <w:start w:val="1"/>
      <w:numFmt w:val="bullet"/>
      <w:lvlText w:val="▪"/>
      <w:lvlJc w:val="left"/>
      <w:pPr>
        <w:ind w:left="64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402D372B"/>
    <w:multiLevelType w:val="hybridMultilevel"/>
    <w:tmpl w:val="4B6CC6EE"/>
    <w:lvl w:ilvl="0" w:tplc="DD06D648">
      <w:numFmt w:val="bullet"/>
      <w:lvlText w:val="-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2987DE3"/>
    <w:multiLevelType w:val="hybridMultilevel"/>
    <w:tmpl w:val="A458420E"/>
    <w:lvl w:ilvl="0" w:tplc="72EE8B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E5AC0"/>
    <w:multiLevelType w:val="hybridMultilevel"/>
    <w:tmpl w:val="A3E039E0"/>
    <w:styleLink w:val="Estiloimportado1"/>
    <w:lvl w:ilvl="0" w:tplc="B71C2A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E9461D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D8E533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CDED43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74CC13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2520EB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807C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AF05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78AC72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484B2F3E"/>
    <w:multiLevelType w:val="hybridMultilevel"/>
    <w:tmpl w:val="2800E3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68114A"/>
    <w:multiLevelType w:val="hybridMultilevel"/>
    <w:tmpl w:val="DF405058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1474A5C"/>
    <w:multiLevelType w:val="hybridMultilevel"/>
    <w:tmpl w:val="D18EEE8E"/>
    <w:lvl w:ilvl="0" w:tplc="DD06D648">
      <w:numFmt w:val="bullet"/>
      <w:lvlText w:val="-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3022B9E"/>
    <w:multiLevelType w:val="hybridMultilevel"/>
    <w:tmpl w:val="1C228BDC"/>
    <w:lvl w:ilvl="0" w:tplc="0C0A0011">
      <w:start w:val="1"/>
      <w:numFmt w:val="decimal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4F2E84"/>
    <w:multiLevelType w:val="hybridMultilevel"/>
    <w:tmpl w:val="5AA6FF3A"/>
    <w:lvl w:ilvl="0" w:tplc="02D4E524">
      <w:start w:val="1"/>
      <w:numFmt w:val="decimal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6A77A48"/>
    <w:multiLevelType w:val="hybridMultilevel"/>
    <w:tmpl w:val="01601F4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7576D54"/>
    <w:multiLevelType w:val="hybridMultilevel"/>
    <w:tmpl w:val="80387D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9B0F0F2">
      <w:numFmt w:val="bullet"/>
      <w:lvlText w:val="•"/>
      <w:lvlJc w:val="left"/>
      <w:pPr>
        <w:ind w:left="2148" w:hanging="360"/>
      </w:pPr>
      <w:rPr>
        <w:rFonts w:ascii="SymbolMT" w:eastAsiaTheme="minorHAnsi" w:hAnsi="SymbolMT" w:cs="SymbolMT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D4747F8"/>
    <w:multiLevelType w:val="hybridMultilevel"/>
    <w:tmpl w:val="3C58518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7E5029B"/>
    <w:multiLevelType w:val="hybridMultilevel"/>
    <w:tmpl w:val="CBE00E42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32194D"/>
    <w:multiLevelType w:val="hybridMultilevel"/>
    <w:tmpl w:val="98DEF18E"/>
    <w:lvl w:ilvl="0" w:tplc="DD06D648">
      <w:numFmt w:val="bullet"/>
      <w:lvlText w:val="-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0B3427"/>
    <w:multiLevelType w:val="hybridMultilevel"/>
    <w:tmpl w:val="F306C93C"/>
    <w:lvl w:ilvl="0" w:tplc="DD06D648">
      <w:numFmt w:val="bullet"/>
      <w:lvlText w:val="-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FC10422"/>
    <w:multiLevelType w:val="hybridMultilevel"/>
    <w:tmpl w:val="82321C4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27432"/>
    <w:multiLevelType w:val="hybridMultilevel"/>
    <w:tmpl w:val="D5223588"/>
    <w:lvl w:ilvl="0" w:tplc="DD06D648">
      <w:numFmt w:val="bullet"/>
      <w:lvlText w:val="-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2A60E7B"/>
    <w:multiLevelType w:val="hybridMultilevel"/>
    <w:tmpl w:val="5A2C9BA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2AC004C"/>
    <w:multiLevelType w:val="hybridMultilevel"/>
    <w:tmpl w:val="2C08AE3C"/>
    <w:lvl w:ilvl="0" w:tplc="50F06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820B1"/>
    <w:multiLevelType w:val="hybridMultilevel"/>
    <w:tmpl w:val="B1E65FD6"/>
    <w:lvl w:ilvl="0" w:tplc="DD06D648">
      <w:numFmt w:val="bullet"/>
      <w:lvlText w:val="-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6D21972"/>
    <w:multiLevelType w:val="hybridMultilevel"/>
    <w:tmpl w:val="B5CA9142"/>
    <w:lvl w:ilvl="0" w:tplc="DD06D648">
      <w:numFmt w:val="bullet"/>
      <w:lvlText w:val="-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79845F0"/>
    <w:multiLevelType w:val="hybridMultilevel"/>
    <w:tmpl w:val="B55E82B8"/>
    <w:styleLink w:val="Estiloimportado5"/>
    <w:lvl w:ilvl="0" w:tplc="71A084C2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C1A55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2D04B4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026497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4888C7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5CCB2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A1CEF7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38236B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64C78C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6" w15:restartNumberingAfterBreak="0">
    <w:nsid w:val="77DE6025"/>
    <w:multiLevelType w:val="hybridMultilevel"/>
    <w:tmpl w:val="5634672C"/>
    <w:lvl w:ilvl="0" w:tplc="DD06D648">
      <w:numFmt w:val="bullet"/>
      <w:lvlText w:val="-"/>
      <w:lvlJc w:val="left"/>
      <w:pPr>
        <w:ind w:left="1592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7" w15:restartNumberingAfterBreak="0">
    <w:nsid w:val="7D003B66"/>
    <w:multiLevelType w:val="hybridMultilevel"/>
    <w:tmpl w:val="F8A0B234"/>
    <w:lvl w:ilvl="0" w:tplc="DD06D648">
      <w:numFmt w:val="bullet"/>
      <w:lvlText w:val="-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7"/>
  </w:num>
  <w:num w:numId="4">
    <w:abstractNumId w:val="45"/>
  </w:num>
  <w:num w:numId="5">
    <w:abstractNumId w:val="20"/>
  </w:num>
  <w:num w:numId="6">
    <w:abstractNumId w:val="22"/>
  </w:num>
  <w:num w:numId="7">
    <w:abstractNumId w:val="9"/>
  </w:num>
  <w:num w:numId="8">
    <w:abstractNumId w:val="39"/>
  </w:num>
  <w:num w:numId="9">
    <w:abstractNumId w:val="28"/>
  </w:num>
  <w:num w:numId="10">
    <w:abstractNumId w:val="41"/>
  </w:num>
  <w:num w:numId="11">
    <w:abstractNumId w:val="34"/>
  </w:num>
  <w:num w:numId="12">
    <w:abstractNumId w:val="5"/>
  </w:num>
  <w:num w:numId="13">
    <w:abstractNumId w:val="43"/>
  </w:num>
  <w:num w:numId="14">
    <w:abstractNumId w:val="33"/>
  </w:num>
  <w:num w:numId="15">
    <w:abstractNumId w:val="17"/>
  </w:num>
  <w:num w:numId="16">
    <w:abstractNumId w:val="15"/>
  </w:num>
  <w:num w:numId="17">
    <w:abstractNumId w:val="7"/>
  </w:num>
  <w:num w:numId="18">
    <w:abstractNumId w:val="44"/>
  </w:num>
  <w:num w:numId="19">
    <w:abstractNumId w:val="21"/>
  </w:num>
  <w:num w:numId="20">
    <w:abstractNumId w:val="13"/>
  </w:num>
  <w:num w:numId="21">
    <w:abstractNumId w:val="23"/>
  </w:num>
  <w:num w:numId="22">
    <w:abstractNumId w:val="30"/>
  </w:num>
  <w:num w:numId="23">
    <w:abstractNumId w:val="46"/>
  </w:num>
  <w:num w:numId="24">
    <w:abstractNumId w:val="18"/>
  </w:num>
  <w:num w:numId="25">
    <w:abstractNumId w:val="42"/>
  </w:num>
  <w:num w:numId="26">
    <w:abstractNumId w:val="37"/>
  </w:num>
  <w:num w:numId="27">
    <w:abstractNumId w:val="16"/>
  </w:num>
  <w:num w:numId="28">
    <w:abstractNumId w:val="31"/>
  </w:num>
  <w:num w:numId="29">
    <w:abstractNumId w:val="6"/>
  </w:num>
  <w:num w:numId="30">
    <w:abstractNumId w:val="25"/>
  </w:num>
  <w:num w:numId="31">
    <w:abstractNumId w:val="47"/>
  </w:num>
  <w:num w:numId="32">
    <w:abstractNumId w:val="32"/>
  </w:num>
  <w:num w:numId="33">
    <w:abstractNumId w:val="3"/>
  </w:num>
  <w:num w:numId="34">
    <w:abstractNumId w:val="10"/>
  </w:num>
  <w:num w:numId="35">
    <w:abstractNumId w:val="29"/>
  </w:num>
  <w:num w:numId="36">
    <w:abstractNumId w:val="36"/>
  </w:num>
  <w:num w:numId="37">
    <w:abstractNumId w:val="19"/>
  </w:num>
  <w:num w:numId="38">
    <w:abstractNumId w:val="8"/>
  </w:num>
  <w:num w:numId="39">
    <w:abstractNumId w:val="2"/>
  </w:num>
  <w:num w:numId="40">
    <w:abstractNumId w:val="38"/>
  </w:num>
  <w:num w:numId="41">
    <w:abstractNumId w:val="40"/>
  </w:num>
  <w:num w:numId="42">
    <w:abstractNumId w:val="4"/>
  </w:num>
  <w:num w:numId="43">
    <w:abstractNumId w:val="11"/>
  </w:num>
  <w:num w:numId="44">
    <w:abstractNumId w:val="1"/>
  </w:num>
  <w:num w:numId="45">
    <w:abstractNumId w:val="35"/>
  </w:num>
  <w:num w:numId="46">
    <w:abstractNumId w:val="26"/>
  </w:num>
  <w:num w:numId="47">
    <w:abstractNumId w:val="12"/>
  </w:num>
  <w:num w:numId="48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28A"/>
    <w:rsid w:val="00000022"/>
    <w:rsid w:val="000002B1"/>
    <w:rsid w:val="00004D60"/>
    <w:rsid w:val="00020B3F"/>
    <w:rsid w:val="00027BA8"/>
    <w:rsid w:val="0003102F"/>
    <w:rsid w:val="00033B42"/>
    <w:rsid w:val="00044494"/>
    <w:rsid w:val="00062F3C"/>
    <w:rsid w:val="000A1A2C"/>
    <w:rsid w:val="000A4BC1"/>
    <w:rsid w:val="000D401C"/>
    <w:rsid w:val="000E633C"/>
    <w:rsid w:val="000F4EE4"/>
    <w:rsid w:val="00101AA6"/>
    <w:rsid w:val="00112058"/>
    <w:rsid w:val="00117FD2"/>
    <w:rsid w:val="001256DA"/>
    <w:rsid w:val="0013048B"/>
    <w:rsid w:val="001339E0"/>
    <w:rsid w:val="0013447C"/>
    <w:rsid w:val="00141C21"/>
    <w:rsid w:val="001522EB"/>
    <w:rsid w:val="00155859"/>
    <w:rsid w:val="001604B3"/>
    <w:rsid w:val="00164951"/>
    <w:rsid w:val="0017622B"/>
    <w:rsid w:val="00186B60"/>
    <w:rsid w:val="00190304"/>
    <w:rsid w:val="0019428A"/>
    <w:rsid w:val="001A1F06"/>
    <w:rsid w:val="001A375F"/>
    <w:rsid w:val="001C302D"/>
    <w:rsid w:val="001C3AA2"/>
    <w:rsid w:val="001C7C84"/>
    <w:rsid w:val="001D0CEC"/>
    <w:rsid w:val="001D1378"/>
    <w:rsid w:val="001D1BC6"/>
    <w:rsid w:val="001D2F26"/>
    <w:rsid w:val="001D6198"/>
    <w:rsid w:val="0021433B"/>
    <w:rsid w:val="0022365A"/>
    <w:rsid w:val="00234154"/>
    <w:rsid w:val="00234539"/>
    <w:rsid w:val="00247BF7"/>
    <w:rsid w:val="00247C28"/>
    <w:rsid w:val="00262331"/>
    <w:rsid w:val="002662AC"/>
    <w:rsid w:val="00266C04"/>
    <w:rsid w:val="00271B29"/>
    <w:rsid w:val="00271BAF"/>
    <w:rsid w:val="00284ECA"/>
    <w:rsid w:val="0029775B"/>
    <w:rsid w:val="00297B59"/>
    <w:rsid w:val="002C403E"/>
    <w:rsid w:val="002C453B"/>
    <w:rsid w:val="002C6296"/>
    <w:rsid w:val="002D1747"/>
    <w:rsid w:val="002D3AEA"/>
    <w:rsid w:val="00302233"/>
    <w:rsid w:val="0031364C"/>
    <w:rsid w:val="00317E6B"/>
    <w:rsid w:val="0032454A"/>
    <w:rsid w:val="00341622"/>
    <w:rsid w:val="00344999"/>
    <w:rsid w:val="00364785"/>
    <w:rsid w:val="00366231"/>
    <w:rsid w:val="003816DC"/>
    <w:rsid w:val="00391CE7"/>
    <w:rsid w:val="00393D90"/>
    <w:rsid w:val="003A089C"/>
    <w:rsid w:val="003A494E"/>
    <w:rsid w:val="003C0CCB"/>
    <w:rsid w:val="003C6BF0"/>
    <w:rsid w:val="003D7B24"/>
    <w:rsid w:val="003E2E40"/>
    <w:rsid w:val="003E44B7"/>
    <w:rsid w:val="00401CB1"/>
    <w:rsid w:val="00402B09"/>
    <w:rsid w:val="00416BCF"/>
    <w:rsid w:val="00424457"/>
    <w:rsid w:val="00432483"/>
    <w:rsid w:val="00452202"/>
    <w:rsid w:val="00485CE8"/>
    <w:rsid w:val="00495B58"/>
    <w:rsid w:val="00496809"/>
    <w:rsid w:val="004A14B2"/>
    <w:rsid w:val="004C42C7"/>
    <w:rsid w:val="004D1DE6"/>
    <w:rsid w:val="004E65C2"/>
    <w:rsid w:val="004F0024"/>
    <w:rsid w:val="004F5F52"/>
    <w:rsid w:val="005003B3"/>
    <w:rsid w:val="00537286"/>
    <w:rsid w:val="005619B7"/>
    <w:rsid w:val="00577AB3"/>
    <w:rsid w:val="005812C3"/>
    <w:rsid w:val="00582915"/>
    <w:rsid w:val="0059313E"/>
    <w:rsid w:val="005D1FBB"/>
    <w:rsid w:val="005D51A1"/>
    <w:rsid w:val="005D7244"/>
    <w:rsid w:val="005E50BB"/>
    <w:rsid w:val="005F38F0"/>
    <w:rsid w:val="005F4269"/>
    <w:rsid w:val="00613E12"/>
    <w:rsid w:val="00634361"/>
    <w:rsid w:val="006453FF"/>
    <w:rsid w:val="0066523B"/>
    <w:rsid w:val="00676F87"/>
    <w:rsid w:val="00677872"/>
    <w:rsid w:val="00696CD2"/>
    <w:rsid w:val="006970F6"/>
    <w:rsid w:val="006E3B28"/>
    <w:rsid w:val="006E4582"/>
    <w:rsid w:val="006E7987"/>
    <w:rsid w:val="007064F1"/>
    <w:rsid w:val="007105A2"/>
    <w:rsid w:val="007158C0"/>
    <w:rsid w:val="00716268"/>
    <w:rsid w:val="007350C9"/>
    <w:rsid w:val="007665D7"/>
    <w:rsid w:val="00772E21"/>
    <w:rsid w:val="00786B20"/>
    <w:rsid w:val="00786CA3"/>
    <w:rsid w:val="00787875"/>
    <w:rsid w:val="007B4B6B"/>
    <w:rsid w:val="007C7386"/>
    <w:rsid w:val="007D0CEA"/>
    <w:rsid w:val="007E447B"/>
    <w:rsid w:val="007F3E02"/>
    <w:rsid w:val="00831368"/>
    <w:rsid w:val="00844BD7"/>
    <w:rsid w:val="00852B79"/>
    <w:rsid w:val="00857660"/>
    <w:rsid w:val="00873FDB"/>
    <w:rsid w:val="0087784E"/>
    <w:rsid w:val="008C6445"/>
    <w:rsid w:val="008D6653"/>
    <w:rsid w:val="009034AB"/>
    <w:rsid w:val="009042DD"/>
    <w:rsid w:val="0090647A"/>
    <w:rsid w:val="00906FBB"/>
    <w:rsid w:val="00915D95"/>
    <w:rsid w:val="009326FC"/>
    <w:rsid w:val="0094750F"/>
    <w:rsid w:val="0095006F"/>
    <w:rsid w:val="00963E84"/>
    <w:rsid w:val="00976A5C"/>
    <w:rsid w:val="00985041"/>
    <w:rsid w:val="0098519E"/>
    <w:rsid w:val="00986CDE"/>
    <w:rsid w:val="00997FDB"/>
    <w:rsid w:val="009A0309"/>
    <w:rsid w:val="009B10C2"/>
    <w:rsid w:val="009E574F"/>
    <w:rsid w:val="00A0384F"/>
    <w:rsid w:val="00A16B54"/>
    <w:rsid w:val="00A2660B"/>
    <w:rsid w:val="00A41059"/>
    <w:rsid w:val="00A43D83"/>
    <w:rsid w:val="00A5120E"/>
    <w:rsid w:val="00A66395"/>
    <w:rsid w:val="00A729FF"/>
    <w:rsid w:val="00AB5FBD"/>
    <w:rsid w:val="00AC18EB"/>
    <w:rsid w:val="00AD104F"/>
    <w:rsid w:val="00AE130B"/>
    <w:rsid w:val="00AE27CE"/>
    <w:rsid w:val="00AF18D8"/>
    <w:rsid w:val="00AF5D45"/>
    <w:rsid w:val="00B00FAF"/>
    <w:rsid w:val="00B2640F"/>
    <w:rsid w:val="00B3095D"/>
    <w:rsid w:val="00B4708E"/>
    <w:rsid w:val="00B53C1E"/>
    <w:rsid w:val="00B569D8"/>
    <w:rsid w:val="00B731CD"/>
    <w:rsid w:val="00B8074A"/>
    <w:rsid w:val="00B83722"/>
    <w:rsid w:val="00B90143"/>
    <w:rsid w:val="00BB289F"/>
    <w:rsid w:val="00BB51F2"/>
    <w:rsid w:val="00BB5B45"/>
    <w:rsid w:val="00BC1C59"/>
    <w:rsid w:val="00BC1D74"/>
    <w:rsid w:val="00BC3E81"/>
    <w:rsid w:val="00BF57EE"/>
    <w:rsid w:val="00C03532"/>
    <w:rsid w:val="00C04C96"/>
    <w:rsid w:val="00C059F6"/>
    <w:rsid w:val="00C21246"/>
    <w:rsid w:val="00C21F1F"/>
    <w:rsid w:val="00C37524"/>
    <w:rsid w:val="00C6718E"/>
    <w:rsid w:val="00C86468"/>
    <w:rsid w:val="00C8681E"/>
    <w:rsid w:val="00C86EE7"/>
    <w:rsid w:val="00C9011E"/>
    <w:rsid w:val="00CA2B32"/>
    <w:rsid w:val="00CC405F"/>
    <w:rsid w:val="00CC6083"/>
    <w:rsid w:val="00CD36A0"/>
    <w:rsid w:val="00CD5DDE"/>
    <w:rsid w:val="00CE1FF1"/>
    <w:rsid w:val="00CE6D3A"/>
    <w:rsid w:val="00CF6211"/>
    <w:rsid w:val="00D139B2"/>
    <w:rsid w:val="00D16AD0"/>
    <w:rsid w:val="00D26148"/>
    <w:rsid w:val="00D36D0B"/>
    <w:rsid w:val="00D44D96"/>
    <w:rsid w:val="00D53434"/>
    <w:rsid w:val="00D53BB0"/>
    <w:rsid w:val="00D904F4"/>
    <w:rsid w:val="00DB1C3F"/>
    <w:rsid w:val="00DB2F71"/>
    <w:rsid w:val="00DE5B0D"/>
    <w:rsid w:val="00E1696C"/>
    <w:rsid w:val="00E24A74"/>
    <w:rsid w:val="00E359F7"/>
    <w:rsid w:val="00E43E59"/>
    <w:rsid w:val="00E44A08"/>
    <w:rsid w:val="00E51259"/>
    <w:rsid w:val="00E57457"/>
    <w:rsid w:val="00E62C30"/>
    <w:rsid w:val="00E731D8"/>
    <w:rsid w:val="00E76C89"/>
    <w:rsid w:val="00E84D96"/>
    <w:rsid w:val="00E87760"/>
    <w:rsid w:val="00EA5A26"/>
    <w:rsid w:val="00EB1B42"/>
    <w:rsid w:val="00EC2764"/>
    <w:rsid w:val="00EC7D70"/>
    <w:rsid w:val="00ED0724"/>
    <w:rsid w:val="00ED7803"/>
    <w:rsid w:val="00EE1E67"/>
    <w:rsid w:val="00EE4F67"/>
    <w:rsid w:val="00EF0395"/>
    <w:rsid w:val="00EF3762"/>
    <w:rsid w:val="00F03502"/>
    <w:rsid w:val="00F03951"/>
    <w:rsid w:val="00F1542B"/>
    <w:rsid w:val="00F2093F"/>
    <w:rsid w:val="00F303A9"/>
    <w:rsid w:val="00F32914"/>
    <w:rsid w:val="00F56972"/>
    <w:rsid w:val="00F70456"/>
    <w:rsid w:val="00F911F7"/>
    <w:rsid w:val="00FA3B05"/>
    <w:rsid w:val="00FC321B"/>
    <w:rsid w:val="00FD2BE3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748F4B78"/>
  <w15:docId w15:val="{D2407AF3-3CA6-476E-9D3F-311B4AD2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942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428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1942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28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Gráfico Título,Párrafo 1,Párrafo,Arial 8,List Paragraph,Normal N3,List Paragraph1"/>
    <w:basedOn w:val="Normal"/>
    <w:link w:val="PrrafodelistaCar"/>
    <w:uiPriority w:val="34"/>
    <w:qFormat/>
    <w:rsid w:val="0019428A"/>
    <w:pPr>
      <w:ind w:left="720"/>
      <w:contextualSpacing/>
    </w:pPr>
  </w:style>
  <w:style w:type="paragraph" w:customStyle="1" w:styleId="Cuerpo">
    <w:name w:val="Cuerpo"/>
    <w:rsid w:val="001942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ES"/>
    </w:rPr>
  </w:style>
  <w:style w:type="character" w:customStyle="1" w:styleId="Ninguno">
    <w:name w:val="Ninguno"/>
    <w:rsid w:val="0019428A"/>
    <w:rPr>
      <w:lang w:val="de-DE"/>
    </w:rPr>
  </w:style>
  <w:style w:type="paragraph" w:customStyle="1" w:styleId="CuerpoA">
    <w:name w:val="Cuerpo A"/>
    <w:rsid w:val="001942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es-ES_tradnl" w:eastAsia="es-ES"/>
    </w:rPr>
  </w:style>
  <w:style w:type="numbering" w:customStyle="1" w:styleId="Estiloimportado3">
    <w:name w:val="Estilo importado 3"/>
    <w:rsid w:val="0019428A"/>
    <w:pPr>
      <w:numPr>
        <w:numId w:val="1"/>
      </w:numPr>
    </w:pPr>
  </w:style>
  <w:style w:type="numbering" w:customStyle="1" w:styleId="Estiloimportado2">
    <w:name w:val="Estilo importado 2"/>
    <w:rsid w:val="0019428A"/>
    <w:pPr>
      <w:numPr>
        <w:numId w:val="2"/>
      </w:numPr>
    </w:pPr>
  </w:style>
  <w:style w:type="numbering" w:customStyle="1" w:styleId="Estiloimportado1">
    <w:name w:val="Estilo importado 1"/>
    <w:rsid w:val="0019428A"/>
    <w:pPr>
      <w:numPr>
        <w:numId w:val="3"/>
      </w:numPr>
    </w:pPr>
  </w:style>
  <w:style w:type="numbering" w:customStyle="1" w:styleId="Estiloimportado5">
    <w:name w:val="Estilo importado 5"/>
    <w:rsid w:val="0019428A"/>
    <w:pPr>
      <w:numPr>
        <w:numId w:val="4"/>
      </w:numPr>
    </w:pPr>
  </w:style>
  <w:style w:type="paragraph" w:styleId="Textosinformato">
    <w:name w:val="Plain Text"/>
    <w:basedOn w:val="Normal"/>
    <w:link w:val="TextosinformatoCar"/>
    <w:uiPriority w:val="99"/>
    <w:unhideWhenUsed/>
    <w:rsid w:val="00772E2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72E21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5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502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716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rsid w:val="001D1378"/>
  </w:style>
  <w:style w:type="character" w:customStyle="1" w:styleId="TextonotapieCar">
    <w:name w:val="Texto nota pie Car"/>
    <w:basedOn w:val="Fuentedeprrafopredeter"/>
    <w:link w:val="Textonotapie"/>
    <w:rsid w:val="001D137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1D1378"/>
    <w:rPr>
      <w:vertAlign w:val="superscript"/>
    </w:rPr>
  </w:style>
  <w:style w:type="character" w:customStyle="1" w:styleId="PrrafodelistaCar">
    <w:name w:val="Párrafo de lista Car"/>
    <w:aliases w:val="Gráfico Título Car,Párrafo 1 Car,Párrafo Car,Arial 8 Car,List Paragraph Car,Normal N3 Car,List Paragraph1 Car"/>
    <w:link w:val="Prrafodelista"/>
    <w:uiPriority w:val="34"/>
    <w:locked/>
    <w:rsid w:val="004F002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79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7987"/>
  </w:style>
  <w:style w:type="character" w:customStyle="1" w:styleId="TextocomentarioCar">
    <w:name w:val="Texto comentario Car"/>
    <w:basedOn w:val="Fuentedeprrafopredeter"/>
    <w:link w:val="Textocomentario"/>
    <w:uiPriority w:val="99"/>
    <w:rsid w:val="006E798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9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98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247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F72E-6314-44D8-AC68-C851AAD0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at_sgcamai8</dc:creator>
  <cp:lastModifiedBy>Gomez Tore, Eva M. (Inia)</cp:lastModifiedBy>
  <cp:revision>2</cp:revision>
  <cp:lastPrinted>2018-09-10T07:36:00Z</cp:lastPrinted>
  <dcterms:created xsi:type="dcterms:W3CDTF">2022-02-11T10:42:00Z</dcterms:created>
  <dcterms:modified xsi:type="dcterms:W3CDTF">2022-02-11T10:42:00Z</dcterms:modified>
</cp:coreProperties>
</file>